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1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1"/>
        <w:gridCol w:w="6329"/>
        <w:gridCol w:w="2660"/>
      </w:tblGrid>
      <w:tr w:rsidR="00DB6240" w:rsidRPr="00DB6240" w:rsidTr="004F0774">
        <w:trPr>
          <w:trHeight w:val="492"/>
        </w:trPr>
        <w:tc>
          <w:tcPr>
            <w:tcW w:w="84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3A2B14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sk-SK"/>
              </w:rPr>
            </w:pPr>
            <w:bookmarkStart w:id="0" w:name="_GoBack"/>
            <w:bookmarkEnd w:id="0"/>
            <w:r w:rsidRPr="00DB6240"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sk-SK"/>
              </w:rPr>
              <w:t xml:space="preserve">Zoznam kmeňov kvasiniek zbierky </w:t>
            </w:r>
            <w:r w:rsidR="003A2B14">
              <w:rPr>
                <w:rFonts w:ascii="Arial CE" w:eastAsia="Times New Roman" w:hAnsi="Arial CE" w:cs="Arial CE"/>
                <w:b/>
                <w:bCs/>
                <w:sz w:val="36"/>
                <w:szCs w:val="36"/>
                <w:lang w:eastAsia="sk-SK"/>
              </w:rPr>
              <w:t>ÚKSÚP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40"/>
                <w:szCs w:val="4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40"/>
                <w:szCs w:val="40"/>
                <w:lang w:eastAsia="sk-SK"/>
              </w:rPr>
              <w:t>RIVE 28</w:t>
            </w:r>
          </w:p>
        </w:tc>
      </w:tr>
      <w:tr w:rsidR="00DB6240" w:rsidRPr="00DB6240" w:rsidTr="00DB6240">
        <w:trPr>
          <w:trHeight w:val="324"/>
        </w:trPr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  <w:t>Rodové meno</w:t>
            </w:r>
          </w:p>
        </w:tc>
        <w:tc>
          <w:tcPr>
            <w:tcW w:w="6329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  <w:t>Druhové meno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b/>
                <w:bCs/>
                <w:sz w:val="24"/>
                <w:szCs w:val="24"/>
                <w:lang w:eastAsia="sk-SK"/>
              </w:rPr>
              <w:t>Číslo</w:t>
            </w:r>
          </w:p>
        </w:tc>
      </w:tr>
      <w:tr w:rsidR="00DB6240" w:rsidRPr="00DB6240" w:rsidTr="00DB6240">
        <w:trPr>
          <w:trHeight w:val="276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Brettanomyces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clausenii Custers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Brettanomyces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intermedius(Krumbholtz et Tauschanoff)van der Walt et van Kerken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corniculata Kuraishi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famata ( Harrison ) Meyer et Yarrow 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3-3-6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3–4-1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3-4-2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3-4-3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glabrata (Anderson)Meyer et Yarow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3-4-4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guilliermondii (Castellani)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3-5-1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holmii ( Jorgensen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3-6-2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inconspicua( Lodder et Kreger-van Rij)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3-7-1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kefyr ( Beijerinck)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3-8-1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kruisii ( kocková-Kratochvílová et Ondrušová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3-9-1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krusei (Castellani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3-10-1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krusei (Castellani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3-10-3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krusei (Castellani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3-10-4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melinii Diddens et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parapsilosis ( Ashford ) Langeron et Talice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parapsilosis( Ashford ) Langeron et Talice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sake ( Saito et Ota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schatavii(Kocková-Kratochvílová et Ondrušová)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3-14-1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solani Lodder et Kreger - 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3-15-1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solani Lodder et Kreger - 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3-15-2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stellata ( Kroemer et Krumbholz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3-16-1</w:t>
            </w:r>
            <w:r w:rsidR="005F6173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 xml:space="preserve"> (A,B)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stellata ( Kroemer et Krumbholz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3-16-2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tropicalis( Castellani ) Berkhout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3-17-1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versatilis ( Etchells et Bell ) Meyer et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3-18-10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vini ( Desmazieres ex Lodder ) van Uden et Buckley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3-19-7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zeylanoides( 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 (Castellani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Candida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zeylanoides( Castellani ) Langeron et Guerra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3-20-8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Citeromyces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matritensis( Santa María ) Santa María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4-1-1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 xml:space="preserve">Debaryomyces 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hansenii ( Zopf ) Lodder et Kreger-van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5-1-6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Hanseniaspora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guilliermondii Pijper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6-1-1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Hanseniaspora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uvarum ( Niehaus ) Shehata,Mrak et Phaff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6-2-1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anomala ( Hansen ) H. et P. Sydow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Hansenula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subpelliculosa Bedford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7-2-1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Hyalodendron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diddens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8-0-6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Hyalodendron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diddens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8-0-7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Hyalodendron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diddens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8-0-8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africana (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apiculata ( Rees emend.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apiculata ( Rees emend.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apiculata ( Rees emend.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9-2-4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corticis (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Kloeckera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javanica Klocker ) Janke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9-4-2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marxianus ( Hansen ) van der Walt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854152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854152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Kluyveromyces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thermotolerans ( Filipov ) Yarrow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10-2-7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Metschnikowia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pulcherrima Pitt et Miller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11-1-18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dispora ( Dekker ) Kreger - van Rij nov.comb.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etschellsii Kreger - van Rij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farinosa ( Lindner )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fermentans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12-4-5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guilliermondii Wickerham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12-5-1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membranaefaciens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12-6-2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membranaefaciens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12-6-3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Pichia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membranaefaciens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12-6-4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Rhodotorula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minúta ( Saito ) Harrison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14-2-1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Rhodotorula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rubra ( Demme )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14-3-1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15-1–26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15-1–119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1C3A66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1C3A66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1C3A66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1C3A66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1C3A66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1C3A66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15-1-199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15-1-299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15-1-324</w:t>
            </w:r>
          </w:p>
        </w:tc>
      </w:tr>
      <w:tr w:rsidR="004F0774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cerevisiae(kmeň: WE1)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15-1-399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15-1-409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15-1-429</w:t>
            </w:r>
          </w:p>
        </w:tc>
      </w:tr>
      <w:tr w:rsidR="004F0774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0774" w:rsidRPr="00DB6240" w:rsidRDefault="004F0774" w:rsidP="004F0774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15-1-459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15-1-469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15-1-479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15-1-489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15-1-499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15-1-508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15-1-529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15-1-539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15-1-549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cerevisiae Meyen ex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15-1-556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ludwigii Hansen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16-1-5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capsularia Schionning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17-1-1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fibuligera ( Lindner ) Klocker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17-2-1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malidevorans Rankine et Fornachon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Schizosaccharomyces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pombe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18-2-6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Sporidiobolus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salmonicolor Fell et Tallman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19-1-1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Sporidiobolus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salmonicolor Fell et Tallman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19-1-2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Sporobolomyces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roseus Kluyver et van Niel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20-1-1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Sporobolomyces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roseus Kluyver et van Niel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20-1-2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21-1-10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21-1-13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21-1-15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21-1-17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lastRenderedPageBreak/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21-1-18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21-1-19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21-1-21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delbrueckii (Lindner) Lindner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21-1-24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Torulaspora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pretoriensis(van der Walt et Tscheuschner)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21-2-1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Trichosporon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Behrend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22-0-1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Trichosporon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capitatum Diddens et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22-1-1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Trichosporon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pullulans ( Lindner) Diddens et Lodder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22-2-1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Trigonopsis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variabilis Schachner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23-1-1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Trigonopsis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variabilis Schachner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23-1-2</w:t>
            </w:r>
          </w:p>
        </w:tc>
      </w:tr>
      <w:tr w:rsidR="00DB6240" w:rsidRPr="00DB6240" w:rsidTr="00DB6240">
        <w:trPr>
          <w:trHeight w:val="264"/>
        </w:trPr>
        <w:tc>
          <w:tcPr>
            <w:tcW w:w="21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Zygosaccharomyces</w:t>
            </w:r>
          </w:p>
        </w:tc>
        <w:tc>
          <w:tcPr>
            <w:tcW w:w="6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sk-SK"/>
              </w:rPr>
              <w:t>florentinus Castelli ex Kudriavcev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240" w:rsidRPr="00DB6240" w:rsidRDefault="00DB6240" w:rsidP="00DB624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</w:pPr>
            <w:r w:rsidRPr="00DB6240">
              <w:rPr>
                <w:rFonts w:ascii="Arial CE" w:eastAsia="Times New Roman" w:hAnsi="Arial CE" w:cs="Arial CE"/>
                <w:sz w:val="20"/>
                <w:szCs w:val="20"/>
                <w:lang w:eastAsia="sk-SK"/>
              </w:rPr>
              <w:t>24-3-1</w:t>
            </w:r>
          </w:p>
        </w:tc>
      </w:tr>
    </w:tbl>
    <w:p w:rsidR="00172D6F" w:rsidRPr="00DB6240" w:rsidRDefault="00172D6F" w:rsidP="00DB6240"/>
    <w:sectPr w:rsidR="00172D6F" w:rsidRPr="00DB6240" w:rsidSect="00B40F01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0E7" w:rsidRDefault="00C640E7" w:rsidP="004F0774">
      <w:pPr>
        <w:spacing w:after="0" w:line="240" w:lineRule="auto"/>
      </w:pPr>
      <w:r>
        <w:separator/>
      </w:r>
    </w:p>
  </w:endnote>
  <w:endnote w:type="continuationSeparator" w:id="0">
    <w:p w:rsidR="00C640E7" w:rsidRDefault="00C640E7" w:rsidP="004F07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7471647"/>
      <w:docPartObj>
        <w:docPartGallery w:val="Page Numbers (Bottom of Page)"/>
        <w:docPartUnique/>
      </w:docPartObj>
    </w:sdtPr>
    <w:sdtEndPr/>
    <w:sdtContent>
      <w:p w:rsidR="004F0774" w:rsidRDefault="004F0774" w:rsidP="004F077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0DD">
          <w:rPr>
            <w:noProof/>
          </w:rPr>
          <w:t>1</w:t>
        </w:r>
        <w:r>
          <w:fldChar w:fldCharType="end"/>
        </w:r>
      </w:p>
    </w:sdtContent>
  </w:sdt>
  <w:p w:rsidR="004F0774" w:rsidRDefault="004F077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0E7" w:rsidRDefault="00C640E7" w:rsidP="004F0774">
      <w:pPr>
        <w:spacing w:after="0" w:line="240" w:lineRule="auto"/>
      </w:pPr>
      <w:r>
        <w:separator/>
      </w:r>
    </w:p>
  </w:footnote>
  <w:footnote w:type="continuationSeparator" w:id="0">
    <w:p w:rsidR="00C640E7" w:rsidRDefault="00C640E7" w:rsidP="004F07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D6F"/>
    <w:rsid w:val="00172D6F"/>
    <w:rsid w:val="001C3A66"/>
    <w:rsid w:val="003026DA"/>
    <w:rsid w:val="003A2B14"/>
    <w:rsid w:val="004F0774"/>
    <w:rsid w:val="005F6173"/>
    <w:rsid w:val="006E04E0"/>
    <w:rsid w:val="007659FF"/>
    <w:rsid w:val="00854152"/>
    <w:rsid w:val="00927049"/>
    <w:rsid w:val="0092775A"/>
    <w:rsid w:val="00A169F3"/>
    <w:rsid w:val="00A970DD"/>
    <w:rsid w:val="00B40F01"/>
    <w:rsid w:val="00C640E7"/>
    <w:rsid w:val="00CA385A"/>
    <w:rsid w:val="00CC5524"/>
    <w:rsid w:val="00DB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10E06-B6AB-42AF-BCB6-EA0B4CE0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172D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B40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40F01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4F0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F0774"/>
  </w:style>
  <w:style w:type="paragraph" w:styleId="Pta">
    <w:name w:val="footer"/>
    <w:basedOn w:val="Normlny"/>
    <w:link w:val="PtaChar"/>
    <w:uiPriority w:val="99"/>
    <w:unhideWhenUsed/>
    <w:rsid w:val="004F07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F0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6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92F32-1047-441E-B4AB-67FE703B8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4582</Words>
  <Characters>26122</Characters>
  <Application>Microsoft Office Word</Application>
  <DocSecurity>0</DocSecurity>
  <Lines>217</Lines>
  <Paragraphs>61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Hatriková Zuzana Ing.</dc:creator>
  <cp:keywords/>
  <dc:description/>
  <cp:lastModifiedBy>Eva Frančiaková</cp:lastModifiedBy>
  <cp:revision>2</cp:revision>
  <cp:lastPrinted>2018-12-12T10:13:00Z</cp:lastPrinted>
  <dcterms:created xsi:type="dcterms:W3CDTF">2021-04-20T12:24:00Z</dcterms:created>
  <dcterms:modified xsi:type="dcterms:W3CDTF">2021-04-20T12:24:00Z</dcterms:modified>
</cp:coreProperties>
</file>